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9F" w:rsidRDefault="0051379F" w:rsidP="0051379F">
      <w:pPr>
        <w:keepNext/>
        <w:keepLines/>
        <w:spacing w:before="480" w:after="120"/>
        <w:jc w:val="center"/>
        <w:outlineLvl w:val="0"/>
        <w:rPr>
          <w:rFonts w:ascii="Tw Cen MT" w:eastAsia="MS Gothic" w:hAnsi="Tw Cen MT"/>
          <w:b/>
          <w:bCs/>
          <w:color w:val="7030A0"/>
          <w:sz w:val="36"/>
          <w:szCs w:val="36"/>
          <w:lang w:val="en-US"/>
        </w:rPr>
      </w:pPr>
    </w:p>
    <w:p w:rsidR="0051379F" w:rsidRDefault="0051379F" w:rsidP="0051379F">
      <w:pPr>
        <w:keepNext/>
        <w:keepLines/>
        <w:spacing w:before="480" w:after="120"/>
        <w:jc w:val="center"/>
        <w:outlineLvl w:val="0"/>
        <w:rPr>
          <w:rFonts w:ascii="Tw Cen MT" w:eastAsia="MS Gothic" w:hAnsi="Tw Cen MT"/>
          <w:b/>
          <w:bCs/>
          <w:color w:val="7030A0"/>
          <w:sz w:val="36"/>
          <w:szCs w:val="36"/>
          <w:lang w:val="en-US"/>
        </w:rPr>
      </w:pPr>
      <w:r>
        <w:rPr>
          <w:rFonts w:ascii="Tw Cen MT" w:eastAsia="MS Gothic" w:hAnsi="Tw Cen MT"/>
          <w:b/>
          <w:bCs/>
          <w:color w:val="7030A0"/>
          <w:sz w:val="36"/>
          <w:szCs w:val="36"/>
          <w:lang w:val="en-US"/>
        </w:rPr>
        <w:t>Comments and Complaints Policy</w:t>
      </w:r>
    </w:p>
    <w:p w:rsidR="0051379F" w:rsidRPr="0051379F" w:rsidRDefault="0051379F" w:rsidP="0051379F">
      <w:pPr>
        <w:keepNext/>
        <w:keepLines/>
        <w:spacing w:before="480" w:after="120"/>
        <w:jc w:val="center"/>
        <w:outlineLvl w:val="0"/>
        <w:rPr>
          <w:rFonts w:ascii="Tw Cen MT" w:eastAsia="MS Gothic" w:hAnsi="Tw Cen MT"/>
          <w:b/>
          <w:bCs/>
          <w:color w:val="7030A0"/>
          <w:sz w:val="36"/>
          <w:szCs w:val="36"/>
          <w:lang w:val="en-US"/>
        </w:rPr>
      </w:pPr>
      <w:r w:rsidRPr="0051379F">
        <w:rPr>
          <w:rFonts w:ascii="Tw Cen MT" w:eastAsia="MS Gothic" w:hAnsi="Tw Cen MT"/>
          <w:b/>
          <w:bCs/>
          <w:color w:val="7030A0"/>
          <w:sz w:val="36"/>
          <w:szCs w:val="36"/>
          <w:lang w:val="en-US"/>
        </w:rPr>
        <w:t xml:space="preserve">Edith </w:t>
      </w:r>
      <w:proofErr w:type="spellStart"/>
      <w:r w:rsidRPr="0051379F">
        <w:rPr>
          <w:rFonts w:ascii="Tw Cen MT" w:eastAsia="MS Gothic" w:hAnsi="Tw Cen MT"/>
          <w:b/>
          <w:bCs/>
          <w:color w:val="7030A0"/>
          <w:sz w:val="36"/>
          <w:szCs w:val="36"/>
          <w:lang w:val="en-US"/>
        </w:rPr>
        <w:t>Kerrison</w:t>
      </w:r>
      <w:proofErr w:type="spellEnd"/>
      <w:r w:rsidRPr="0051379F">
        <w:rPr>
          <w:rFonts w:ascii="Tw Cen MT" w:eastAsia="MS Gothic" w:hAnsi="Tw Cen MT"/>
          <w:b/>
          <w:bCs/>
          <w:color w:val="7030A0"/>
          <w:sz w:val="36"/>
          <w:szCs w:val="36"/>
          <w:lang w:val="en-US"/>
        </w:rPr>
        <w:t xml:space="preserve"> Nursery School and Children’s Centre</w:t>
      </w:r>
    </w:p>
    <w:p w:rsidR="0051379F" w:rsidRPr="0051379F" w:rsidRDefault="0051379F" w:rsidP="0051379F">
      <w:pPr>
        <w:keepNext/>
        <w:keepLines/>
        <w:spacing w:before="480" w:after="120"/>
        <w:jc w:val="center"/>
        <w:outlineLvl w:val="0"/>
        <w:rPr>
          <w:rFonts w:ascii="Tw Cen MT" w:eastAsia="MS Gothic" w:hAnsi="Tw Cen MT"/>
          <w:b/>
          <w:bCs/>
          <w:i/>
          <w:color w:val="7030A0"/>
          <w:sz w:val="44"/>
          <w:szCs w:val="28"/>
          <w:lang w:val="en-US"/>
        </w:rPr>
      </w:pPr>
      <w:r w:rsidRPr="0051379F">
        <w:rPr>
          <w:rFonts w:ascii="Tw Cen MT" w:eastAsia="MS Gothic" w:hAnsi="Tw Cen MT"/>
          <w:b/>
          <w:bCs/>
          <w:i/>
          <w:color w:val="7030A0"/>
          <w:sz w:val="36"/>
          <w:szCs w:val="36"/>
          <w:lang w:val="en-US"/>
        </w:rPr>
        <w:t>Together we play, talk, listen and learn</w:t>
      </w:r>
    </w:p>
    <w:p w:rsidR="0051379F" w:rsidRPr="0051379F" w:rsidRDefault="0051379F" w:rsidP="0051379F">
      <w:pPr>
        <w:keepNext/>
        <w:keepLines/>
        <w:spacing w:before="480" w:after="120"/>
        <w:jc w:val="center"/>
        <w:outlineLvl w:val="0"/>
        <w:rPr>
          <w:rFonts w:ascii="Tw Cen MT" w:eastAsia="MS Gothic" w:hAnsi="Tw Cen MT"/>
          <w:b/>
          <w:bCs/>
          <w:color w:val="7030A0"/>
          <w:sz w:val="44"/>
          <w:szCs w:val="28"/>
          <w:lang w:val="en-US"/>
        </w:rPr>
      </w:pPr>
    </w:p>
    <w:p w:rsidR="0051379F" w:rsidRPr="0051379F" w:rsidRDefault="0051379F" w:rsidP="0051379F">
      <w:pPr>
        <w:keepNext/>
        <w:keepLines/>
        <w:spacing w:before="480" w:after="120"/>
        <w:jc w:val="center"/>
        <w:outlineLvl w:val="0"/>
        <w:rPr>
          <w:rFonts w:ascii="Tw Cen MT" w:eastAsia="MS Gothic" w:hAnsi="Tw Cen MT"/>
          <w:b/>
          <w:bCs/>
          <w:color w:val="7030A0"/>
          <w:sz w:val="44"/>
          <w:szCs w:val="28"/>
          <w:lang w:val="en-US"/>
        </w:rPr>
      </w:pPr>
      <w:r>
        <w:rPr>
          <w:rFonts w:ascii="Tw Cen MT" w:eastAsia="MS Gothic" w:hAnsi="Tw Cen MT"/>
          <w:b/>
          <w:bCs/>
          <w:noProof/>
          <w:color w:val="7030A0"/>
          <w:sz w:val="44"/>
          <w:szCs w:val="28"/>
          <w:lang w:eastAsia="en-GB"/>
        </w:rPr>
        <w:drawing>
          <wp:inline distT="0" distB="0" distL="0" distR="0" wp14:anchorId="327F0E7F" wp14:editId="4F5BF713">
            <wp:extent cx="6121400" cy="2692400"/>
            <wp:effectExtent l="0" t="0" r="0" b="0"/>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2692400"/>
                    </a:xfrm>
                    <a:prstGeom prst="rect">
                      <a:avLst/>
                    </a:prstGeom>
                    <a:noFill/>
                    <a:ln>
                      <a:noFill/>
                    </a:ln>
                  </pic:spPr>
                </pic:pic>
              </a:graphicData>
            </a:graphic>
          </wp:inline>
        </w:drawing>
      </w:r>
    </w:p>
    <w:p w:rsidR="0051379F" w:rsidRPr="0051379F" w:rsidRDefault="0051379F" w:rsidP="0051379F">
      <w:pPr>
        <w:keepNext/>
        <w:keepLines/>
        <w:spacing w:before="480" w:after="120"/>
        <w:jc w:val="center"/>
        <w:outlineLvl w:val="0"/>
        <w:rPr>
          <w:rFonts w:ascii="Tw Cen MT" w:eastAsia="MS Gothic" w:hAnsi="Tw Cen MT"/>
          <w:b/>
          <w:bCs/>
          <w:color w:val="7030A0"/>
          <w:sz w:val="44"/>
          <w:szCs w:val="28"/>
          <w:lang w:val="en-US"/>
        </w:rPr>
      </w:pPr>
    </w:p>
    <w:p w:rsidR="0051379F" w:rsidRPr="0051379F" w:rsidRDefault="0051379F" w:rsidP="0051379F">
      <w:pPr>
        <w:keepNext/>
        <w:keepLines/>
        <w:spacing w:before="480" w:after="120"/>
        <w:jc w:val="center"/>
        <w:outlineLvl w:val="0"/>
        <w:rPr>
          <w:rFonts w:ascii="Tw Cen MT" w:eastAsia="MS Gothic" w:hAnsi="Tw Cen MT"/>
          <w:b/>
          <w:bCs/>
          <w:color w:val="7030A0"/>
          <w:sz w:val="44"/>
          <w:szCs w:val="28"/>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51379F" w:rsidRPr="0051379F" w:rsidTr="00BD70D0">
        <w:tc>
          <w:tcPr>
            <w:tcW w:w="2127" w:type="dxa"/>
            <w:shd w:val="clear" w:color="auto" w:fill="BFBFBF"/>
          </w:tcPr>
          <w:p w:rsidR="0051379F" w:rsidRPr="0051379F" w:rsidRDefault="0051379F" w:rsidP="00BD70D0">
            <w:pPr>
              <w:spacing w:before="120" w:after="120"/>
              <w:rPr>
                <w:rFonts w:ascii="Tw Cen MT" w:eastAsia="MS Mincho" w:hAnsi="Tw Cen MT"/>
                <w:b/>
                <w:sz w:val="20"/>
                <w:lang w:val="en-US"/>
              </w:rPr>
            </w:pPr>
            <w:r w:rsidRPr="0051379F">
              <w:rPr>
                <w:rFonts w:ascii="Tw Cen MT" w:eastAsia="MS Mincho" w:hAnsi="Tw Cen MT"/>
                <w:b/>
                <w:sz w:val="20"/>
                <w:lang w:val="en-US"/>
              </w:rPr>
              <w:t>Approved by:</w:t>
            </w:r>
          </w:p>
        </w:tc>
        <w:tc>
          <w:tcPr>
            <w:tcW w:w="3727" w:type="dxa"/>
            <w:shd w:val="clear" w:color="auto" w:fill="BFBFBF"/>
          </w:tcPr>
          <w:p w:rsidR="0051379F" w:rsidRPr="0051379F" w:rsidRDefault="0051379F" w:rsidP="00BD70D0">
            <w:pPr>
              <w:spacing w:before="120" w:after="120"/>
              <w:rPr>
                <w:rFonts w:ascii="Tw Cen MT" w:eastAsia="MS Mincho" w:hAnsi="Tw Cen MT"/>
                <w:sz w:val="20"/>
                <w:lang w:val="en-US"/>
              </w:rPr>
            </w:pPr>
            <w:r w:rsidRPr="0051379F">
              <w:rPr>
                <w:rFonts w:ascii="Tw Cen MT" w:eastAsia="MS Mincho" w:hAnsi="Tw Cen MT"/>
                <w:sz w:val="20"/>
                <w:lang w:val="en-US"/>
              </w:rPr>
              <w:t>Governing Board</w:t>
            </w:r>
          </w:p>
        </w:tc>
        <w:tc>
          <w:tcPr>
            <w:tcW w:w="3587" w:type="dxa"/>
            <w:shd w:val="clear" w:color="auto" w:fill="BFBFBF"/>
          </w:tcPr>
          <w:p w:rsidR="0051379F" w:rsidRPr="0051379F" w:rsidRDefault="0051379F" w:rsidP="00BD70D0">
            <w:pPr>
              <w:spacing w:before="120" w:after="120"/>
              <w:rPr>
                <w:rFonts w:ascii="Tw Cen MT" w:eastAsia="MS Mincho" w:hAnsi="Tw Cen MT"/>
                <w:sz w:val="20"/>
                <w:lang w:val="en-US"/>
              </w:rPr>
            </w:pPr>
            <w:r w:rsidRPr="0051379F">
              <w:rPr>
                <w:rFonts w:ascii="Tw Cen MT" w:eastAsia="MS Mincho" w:hAnsi="Tw Cen MT"/>
                <w:b/>
                <w:sz w:val="20"/>
                <w:lang w:val="en-US"/>
              </w:rPr>
              <w:t>Date:</w:t>
            </w:r>
            <w:r w:rsidRPr="0051379F">
              <w:rPr>
                <w:rFonts w:ascii="Tw Cen MT" w:eastAsia="MS Mincho" w:hAnsi="Tw Cen MT"/>
                <w:sz w:val="20"/>
                <w:lang w:val="en-US"/>
              </w:rPr>
              <w:t xml:space="preserve">  July 2019</w:t>
            </w:r>
          </w:p>
        </w:tc>
      </w:tr>
      <w:tr w:rsidR="0051379F" w:rsidRPr="0051379F" w:rsidTr="00BD70D0">
        <w:tc>
          <w:tcPr>
            <w:tcW w:w="2127" w:type="dxa"/>
            <w:shd w:val="clear" w:color="auto" w:fill="BFBFBF"/>
          </w:tcPr>
          <w:p w:rsidR="0051379F" w:rsidRPr="0051379F" w:rsidRDefault="0051379F" w:rsidP="00BD70D0">
            <w:pPr>
              <w:spacing w:before="120" w:after="120"/>
              <w:rPr>
                <w:rFonts w:ascii="Tw Cen MT" w:eastAsia="MS Mincho" w:hAnsi="Tw Cen MT"/>
                <w:b/>
                <w:sz w:val="20"/>
                <w:lang w:val="en-US"/>
              </w:rPr>
            </w:pPr>
            <w:r w:rsidRPr="0051379F">
              <w:rPr>
                <w:rFonts w:ascii="Tw Cen MT" w:eastAsia="MS Mincho" w:hAnsi="Tw Cen MT"/>
                <w:b/>
                <w:sz w:val="20"/>
                <w:lang w:val="en-US"/>
              </w:rPr>
              <w:t>Last reviewed on:</w:t>
            </w:r>
          </w:p>
        </w:tc>
        <w:tc>
          <w:tcPr>
            <w:tcW w:w="7314" w:type="dxa"/>
            <w:gridSpan w:val="2"/>
            <w:shd w:val="clear" w:color="auto" w:fill="BFBFBF"/>
          </w:tcPr>
          <w:p w:rsidR="0051379F" w:rsidRPr="0051379F" w:rsidRDefault="0051379F" w:rsidP="00BD70D0">
            <w:pPr>
              <w:spacing w:before="120" w:after="120"/>
              <w:rPr>
                <w:rFonts w:ascii="Tw Cen MT" w:eastAsia="MS Mincho" w:hAnsi="Tw Cen MT"/>
                <w:sz w:val="20"/>
                <w:lang w:val="en-US"/>
              </w:rPr>
            </w:pPr>
            <w:r w:rsidRPr="0051379F">
              <w:rPr>
                <w:rFonts w:ascii="Tw Cen MT" w:eastAsia="MS Mincho" w:hAnsi="Tw Cen MT"/>
                <w:sz w:val="20"/>
                <w:lang w:val="en-US"/>
              </w:rPr>
              <w:t>June 2019</w:t>
            </w:r>
          </w:p>
        </w:tc>
      </w:tr>
      <w:tr w:rsidR="0051379F" w:rsidRPr="0051379F" w:rsidTr="00BD70D0">
        <w:tc>
          <w:tcPr>
            <w:tcW w:w="2127" w:type="dxa"/>
            <w:shd w:val="clear" w:color="auto" w:fill="BFBFBF"/>
          </w:tcPr>
          <w:p w:rsidR="0051379F" w:rsidRPr="0051379F" w:rsidRDefault="0051379F" w:rsidP="00BD70D0">
            <w:pPr>
              <w:spacing w:before="120" w:after="120"/>
              <w:rPr>
                <w:rFonts w:ascii="Tw Cen MT" w:eastAsia="MS Mincho" w:hAnsi="Tw Cen MT"/>
                <w:b/>
                <w:sz w:val="20"/>
                <w:lang w:val="en-US"/>
              </w:rPr>
            </w:pPr>
            <w:r w:rsidRPr="0051379F">
              <w:rPr>
                <w:rFonts w:ascii="Tw Cen MT" w:eastAsia="MS Mincho" w:hAnsi="Tw Cen MT"/>
                <w:b/>
                <w:sz w:val="20"/>
                <w:lang w:val="en-US"/>
              </w:rPr>
              <w:t>Next review due by:</w:t>
            </w:r>
          </w:p>
        </w:tc>
        <w:tc>
          <w:tcPr>
            <w:tcW w:w="7314" w:type="dxa"/>
            <w:gridSpan w:val="2"/>
            <w:shd w:val="clear" w:color="auto" w:fill="BFBFBF"/>
          </w:tcPr>
          <w:p w:rsidR="0051379F" w:rsidRPr="0051379F" w:rsidRDefault="0051379F" w:rsidP="00BD70D0">
            <w:pPr>
              <w:spacing w:before="120" w:after="120"/>
              <w:rPr>
                <w:rFonts w:ascii="Tw Cen MT" w:eastAsia="MS Mincho" w:hAnsi="Tw Cen MT"/>
                <w:sz w:val="20"/>
                <w:lang w:val="en-US"/>
              </w:rPr>
            </w:pPr>
            <w:r w:rsidRPr="0051379F">
              <w:rPr>
                <w:rFonts w:ascii="Tw Cen MT" w:eastAsia="MS Mincho" w:hAnsi="Tw Cen MT"/>
                <w:sz w:val="20"/>
                <w:lang w:val="en-US"/>
              </w:rPr>
              <w:t>June 2020</w:t>
            </w:r>
          </w:p>
        </w:tc>
      </w:tr>
    </w:tbl>
    <w:p w:rsidR="0051379F" w:rsidRPr="0051379F" w:rsidRDefault="0051379F" w:rsidP="0051379F">
      <w:pPr>
        <w:spacing w:after="120"/>
        <w:rPr>
          <w:rFonts w:ascii="Arial" w:eastAsia="MS Mincho" w:hAnsi="Arial"/>
          <w:b/>
          <w:sz w:val="20"/>
          <w:lang w:val="en-US"/>
        </w:rPr>
      </w:pPr>
    </w:p>
    <w:p w:rsidR="0051379F" w:rsidRDefault="0051379F" w:rsidP="0051379F">
      <w:pPr>
        <w:rPr>
          <w:rFonts w:ascii="Tw Cen MT" w:hAnsi="Tw Cen MT" w:cs="Arial"/>
        </w:rPr>
      </w:pPr>
    </w:p>
    <w:p w:rsidR="0051379F" w:rsidRDefault="0051379F" w:rsidP="0051379F">
      <w:pPr>
        <w:ind w:firstLine="720"/>
        <w:rPr>
          <w:rFonts w:ascii="Tw Cen MT" w:hAnsi="Tw Cen MT" w:cs="Arial"/>
        </w:rPr>
      </w:pPr>
    </w:p>
    <w:p w:rsidR="0051379F" w:rsidRPr="0051379F" w:rsidRDefault="0051379F" w:rsidP="0051379F">
      <w:pPr>
        <w:rPr>
          <w:i/>
          <w:iCs/>
          <w:color w:val="808080" w:themeColor="text1" w:themeTint="7F"/>
        </w:rPr>
      </w:pPr>
      <w:r>
        <w:br w:type="page"/>
      </w:r>
      <w:r w:rsidRPr="0051379F">
        <w:lastRenderedPageBreak/>
        <w:t>Rationale</w:t>
      </w:r>
    </w:p>
    <w:p w:rsidR="0051379F" w:rsidRPr="0051379F" w:rsidRDefault="0051379F" w:rsidP="0051379F">
      <w:pPr>
        <w:jc w:val="both"/>
        <w:rPr>
          <w:rFonts w:ascii="Tw Cen MT" w:hAnsi="Tw Cen MT" w:cs="Arial"/>
          <w:b/>
        </w:rPr>
      </w:pPr>
    </w:p>
    <w:p w:rsidR="0051379F" w:rsidRPr="001D2F21" w:rsidRDefault="0051379F" w:rsidP="0051379F">
      <w:pPr>
        <w:jc w:val="both"/>
        <w:rPr>
          <w:rFonts w:ascii="Tw Cen MT" w:hAnsi="Tw Cen MT" w:cs="Arial"/>
        </w:rPr>
      </w:pPr>
      <w:r w:rsidRPr="001D2F21">
        <w:rPr>
          <w:rFonts w:ascii="Tw Cen MT" w:hAnsi="Tw Cen MT" w:cs="Arial"/>
        </w:rPr>
        <w:t>To continually improve and develop our services we encourage feedback from our clients, parents, children, staff and community. There are opportunities to do this verbally through representation on school and children’s centre committees, comment boxes, pupil progress reports and daily meetings with staff. When dealing with comments and complaints we respond sincerely and with consideration to the individual experience and for the wider good.</w:t>
      </w:r>
    </w:p>
    <w:p w:rsidR="0051379F" w:rsidRPr="001D2F21" w:rsidRDefault="0051379F" w:rsidP="0051379F">
      <w:pPr>
        <w:rPr>
          <w:rFonts w:ascii="Tw Cen MT" w:hAnsi="Tw Cen MT" w:cs="Arial"/>
        </w:rPr>
      </w:pPr>
    </w:p>
    <w:p w:rsidR="0051379F" w:rsidRPr="001D2F21" w:rsidRDefault="0051379F" w:rsidP="0051379F">
      <w:pPr>
        <w:rPr>
          <w:rFonts w:ascii="Tw Cen MT" w:hAnsi="Tw Cen MT" w:cs="Arial"/>
          <w:b/>
        </w:rPr>
      </w:pPr>
      <w:r w:rsidRPr="001D2F21">
        <w:rPr>
          <w:rFonts w:ascii="Tw Cen MT" w:hAnsi="Tw Cen MT" w:cs="Arial"/>
          <w:b/>
        </w:rPr>
        <w:t>Purpose</w:t>
      </w:r>
    </w:p>
    <w:p w:rsidR="0051379F" w:rsidRPr="001D2F21" w:rsidRDefault="0051379F" w:rsidP="0051379F">
      <w:pPr>
        <w:rPr>
          <w:rFonts w:ascii="Tw Cen MT" w:hAnsi="Tw Cen MT" w:cs="Arial"/>
        </w:rPr>
      </w:pPr>
    </w:p>
    <w:p w:rsidR="0051379F" w:rsidRPr="001D2F21" w:rsidRDefault="0051379F" w:rsidP="0051379F">
      <w:pPr>
        <w:rPr>
          <w:rFonts w:ascii="Tw Cen MT" w:hAnsi="Tw Cen MT" w:cs="Arial"/>
        </w:rPr>
      </w:pPr>
      <w:r w:rsidRPr="001D2F21">
        <w:rPr>
          <w:rFonts w:ascii="Tw Cen MT" w:hAnsi="Tw Cen MT" w:cs="Arial"/>
        </w:rPr>
        <w:t xml:space="preserve">The purpose of this policy is </w:t>
      </w:r>
      <w:r>
        <w:rPr>
          <w:rFonts w:ascii="Tw Cen MT" w:hAnsi="Tw Cen MT" w:cs="Arial"/>
        </w:rPr>
        <w:t xml:space="preserve">to </w:t>
      </w:r>
      <w:r w:rsidRPr="001D2F21">
        <w:rPr>
          <w:rFonts w:ascii="Tw Cen MT" w:hAnsi="Tw Cen MT" w:cs="Arial"/>
        </w:rPr>
        <w:t xml:space="preserve">set out the procedures for gathering </w:t>
      </w:r>
      <w:r>
        <w:rPr>
          <w:rFonts w:ascii="Tw Cen MT" w:hAnsi="Tw Cen MT" w:cs="Arial"/>
        </w:rPr>
        <w:t xml:space="preserve">feedback, </w:t>
      </w:r>
      <w:r w:rsidRPr="001D2F21">
        <w:rPr>
          <w:rFonts w:ascii="Tw Cen MT" w:hAnsi="Tw Cen MT" w:cs="Arial"/>
        </w:rPr>
        <w:t>comments and complaints and how responses are dealt with.</w:t>
      </w:r>
    </w:p>
    <w:p w:rsidR="0051379F" w:rsidRDefault="0051379F" w:rsidP="0051379F">
      <w:pPr>
        <w:rPr>
          <w:rFonts w:ascii="Tw Cen MT" w:hAnsi="Tw Cen MT" w:cs="Arial"/>
        </w:rPr>
      </w:pPr>
    </w:p>
    <w:p w:rsidR="0051379F" w:rsidRDefault="0051379F" w:rsidP="00E872B5">
      <w:pPr>
        <w:rPr>
          <w:rFonts w:ascii="Tw Cen MT" w:hAnsi="Tw Cen MT" w:cs="Arial"/>
          <w:b/>
        </w:rPr>
      </w:pPr>
    </w:p>
    <w:p w:rsidR="0063485E" w:rsidRPr="001D2F21" w:rsidRDefault="0063485E" w:rsidP="00E872B5">
      <w:pPr>
        <w:rPr>
          <w:rFonts w:ascii="Tw Cen MT" w:hAnsi="Tw Cen MT" w:cs="Arial"/>
          <w:b/>
        </w:rPr>
      </w:pPr>
      <w:r w:rsidRPr="001D2F21">
        <w:rPr>
          <w:rFonts w:ascii="Tw Cen MT" w:hAnsi="Tw Cen MT" w:cs="Arial"/>
          <w:b/>
        </w:rPr>
        <w:t>Guidance</w:t>
      </w:r>
      <w:r w:rsidR="00133F91">
        <w:rPr>
          <w:rFonts w:ascii="Tw Cen MT" w:hAnsi="Tw Cen MT" w:cs="Arial"/>
          <w:b/>
        </w:rPr>
        <w:t xml:space="preserve"> on making </w:t>
      </w:r>
      <w:r w:rsidR="00CA7256" w:rsidRPr="00CA7256">
        <w:rPr>
          <w:rFonts w:ascii="Tw Cen MT" w:hAnsi="Tw Cen MT" w:cs="Arial"/>
          <w:b/>
        </w:rPr>
        <w:t>positive</w:t>
      </w:r>
      <w:r w:rsidR="00133F91" w:rsidRPr="002D05E3">
        <w:rPr>
          <w:rFonts w:ascii="Tw Cen MT" w:hAnsi="Tw Cen MT" w:cs="Arial"/>
          <w:b/>
          <w:color w:val="FF0000"/>
        </w:rPr>
        <w:t xml:space="preserve"> </w:t>
      </w:r>
      <w:r w:rsidR="00133F91">
        <w:rPr>
          <w:rFonts w:ascii="Tw Cen MT" w:hAnsi="Tw Cen MT" w:cs="Arial"/>
          <w:b/>
        </w:rPr>
        <w:t xml:space="preserve">comments, gathering feedback and making complaints </w:t>
      </w:r>
    </w:p>
    <w:p w:rsidR="0063485E" w:rsidRPr="001D2F21" w:rsidRDefault="0063485E" w:rsidP="00E872B5">
      <w:pPr>
        <w:rPr>
          <w:rFonts w:ascii="Tw Cen MT" w:hAnsi="Tw Cen MT" w:cs="Arial"/>
        </w:rPr>
      </w:pPr>
    </w:p>
    <w:p w:rsidR="00F23C3D" w:rsidRPr="001D2F21" w:rsidRDefault="00F23C3D" w:rsidP="00F23C3D">
      <w:pPr>
        <w:pStyle w:val="ListParagraph"/>
        <w:numPr>
          <w:ilvl w:val="0"/>
          <w:numId w:val="8"/>
        </w:numPr>
        <w:rPr>
          <w:rFonts w:ascii="Tw Cen MT" w:hAnsi="Tw Cen MT" w:cs="Arial"/>
        </w:rPr>
      </w:pPr>
      <w:r w:rsidRPr="001D2F21">
        <w:rPr>
          <w:rFonts w:ascii="Tw Cen MT" w:hAnsi="Tw Cen MT" w:cs="Arial"/>
        </w:rPr>
        <w:t xml:space="preserve">Brief accessible guidance on how to provide comments and complaints is </w:t>
      </w:r>
      <w:r w:rsidR="00133F91">
        <w:rPr>
          <w:rFonts w:ascii="Tw Cen MT" w:hAnsi="Tw Cen MT" w:cs="Arial"/>
        </w:rPr>
        <w:t xml:space="preserve">displayed </w:t>
      </w:r>
      <w:r w:rsidRPr="001D2F21">
        <w:rPr>
          <w:rFonts w:ascii="Tw Cen MT" w:hAnsi="Tw Cen MT" w:cs="Arial"/>
        </w:rPr>
        <w:t xml:space="preserve">on </w:t>
      </w:r>
      <w:r w:rsidR="00133F91">
        <w:rPr>
          <w:rFonts w:ascii="Tw Cen MT" w:hAnsi="Tw Cen MT" w:cs="Arial"/>
        </w:rPr>
        <w:t xml:space="preserve">the </w:t>
      </w:r>
      <w:r w:rsidRPr="001D2F21">
        <w:rPr>
          <w:rFonts w:ascii="Tw Cen MT" w:hAnsi="Tw Cen MT" w:cs="Arial"/>
        </w:rPr>
        <w:t>parent noticeboard both in the school and children’s centre.</w:t>
      </w:r>
    </w:p>
    <w:p w:rsidR="00F23C3D" w:rsidRPr="001D2F21" w:rsidRDefault="00F23C3D" w:rsidP="00F23C3D">
      <w:pPr>
        <w:rPr>
          <w:rFonts w:ascii="Tw Cen MT" w:hAnsi="Tw Cen MT" w:cs="Arial"/>
        </w:rPr>
      </w:pPr>
    </w:p>
    <w:p w:rsidR="00F23C3D" w:rsidRPr="001D2F21" w:rsidRDefault="00F23C3D" w:rsidP="00F23C3D">
      <w:pPr>
        <w:pStyle w:val="ListParagraph"/>
        <w:numPr>
          <w:ilvl w:val="0"/>
          <w:numId w:val="8"/>
        </w:numPr>
        <w:rPr>
          <w:rFonts w:ascii="Tw Cen MT" w:hAnsi="Tw Cen MT" w:cs="Arial"/>
        </w:rPr>
      </w:pPr>
      <w:r w:rsidRPr="001D2F21">
        <w:rPr>
          <w:rFonts w:ascii="Tw Cen MT" w:hAnsi="Tw Cen MT" w:cs="Arial"/>
        </w:rPr>
        <w:t>The wording for this is attached as the comments and complaints poster and should be read in conjunction with this policy.</w:t>
      </w:r>
    </w:p>
    <w:p w:rsidR="00F23C3D" w:rsidRPr="001D2F21" w:rsidRDefault="00F23C3D" w:rsidP="00F23C3D">
      <w:pPr>
        <w:pStyle w:val="ListParagraph"/>
        <w:rPr>
          <w:rFonts w:ascii="Tw Cen MT" w:hAnsi="Tw Cen MT" w:cs="Arial"/>
        </w:rPr>
      </w:pPr>
    </w:p>
    <w:p w:rsidR="00F23C3D" w:rsidRPr="001D2F21" w:rsidRDefault="00F23C3D" w:rsidP="00F23C3D">
      <w:pPr>
        <w:pStyle w:val="ListParagraph"/>
        <w:numPr>
          <w:ilvl w:val="0"/>
          <w:numId w:val="8"/>
        </w:numPr>
        <w:rPr>
          <w:rFonts w:ascii="Tw Cen MT" w:hAnsi="Tw Cen MT" w:cs="Arial"/>
        </w:rPr>
      </w:pPr>
      <w:r w:rsidRPr="001D2F21">
        <w:rPr>
          <w:rFonts w:ascii="Tw Cen MT" w:hAnsi="Tw Cen MT" w:cs="Arial"/>
        </w:rPr>
        <w:t>The two year old room must have a complaints book clearly available.</w:t>
      </w:r>
    </w:p>
    <w:p w:rsidR="00F23C3D" w:rsidRPr="001D2F21" w:rsidRDefault="00F23C3D" w:rsidP="00F23C3D">
      <w:pPr>
        <w:ind w:left="360"/>
        <w:rPr>
          <w:rFonts w:ascii="Tw Cen MT" w:hAnsi="Tw Cen MT" w:cs="Arial"/>
        </w:rPr>
      </w:pPr>
    </w:p>
    <w:p w:rsidR="00E872B5" w:rsidRPr="001D2F21" w:rsidRDefault="0063485E" w:rsidP="00AA1F81">
      <w:pPr>
        <w:pStyle w:val="ListParagraph"/>
        <w:numPr>
          <w:ilvl w:val="0"/>
          <w:numId w:val="8"/>
        </w:numPr>
        <w:rPr>
          <w:rFonts w:ascii="Tw Cen MT" w:hAnsi="Tw Cen MT" w:cs="Arial"/>
        </w:rPr>
      </w:pPr>
      <w:r w:rsidRPr="001D2F21">
        <w:rPr>
          <w:rFonts w:ascii="Tw Cen MT" w:hAnsi="Tw Cen MT" w:cs="Arial"/>
        </w:rPr>
        <w:t>There is a comments box available in the nursery entrance and in the children’s centre entrance.</w:t>
      </w:r>
    </w:p>
    <w:p w:rsidR="0063485E" w:rsidRPr="001D2F21" w:rsidRDefault="0063485E" w:rsidP="00E872B5">
      <w:pPr>
        <w:rPr>
          <w:rFonts w:ascii="Tw Cen MT" w:hAnsi="Tw Cen MT" w:cs="Arial"/>
        </w:rPr>
      </w:pPr>
    </w:p>
    <w:p w:rsidR="0063485E" w:rsidRPr="001D2F21" w:rsidRDefault="0063485E" w:rsidP="00AA1F81">
      <w:pPr>
        <w:pStyle w:val="ListParagraph"/>
        <w:numPr>
          <w:ilvl w:val="0"/>
          <w:numId w:val="8"/>
        </w:numPr>
        <w:rPr>
          <w:rFonts w:ascii="Tw Cen MT" w:hAnsi="Tw Cen MT" w:cs="Arial"/>
        </w:rPr>
      </w:pPr>
      <w:r w:rsidRPr="001D2F21">
        <w:rPr>
          <w:rFonts w:ascii="Tw Cen MT" w:hAnsi="Tw Cen MT" w:cs="Arial"/>
        </w:rPr>
        <w:t>Parents are required to comment on their child’s learning and teaching experience as part of the parent and child pupil progress report cycle.</w:t>
      </w:r>
    </w:p>
    <w:p w:rsidR="0063485E" w:rsidRPr="001D2F21" w:rsidRDefault="0063485E" w:rsidP="00E872B5">
      <w:pPr>
        <w:rPr>
          <w:rFonts w:ascii="Tw Cen MT" w:hAnsi="Tw Cen MT" w:cs="Arial"/>
        </w:rPr>
      </w:pPr>
    </w:p>
    <w:p w:rsidR="0063485E" w:rsidRPr="001D2F21" w:rsidRDefault="0063485E" w:rsidP="00AA1F81">
      <w:pPr>
        <w:pStyle w:val="ListParagraph"/>
        <w:numPr>
          <w:ilvl w:val="0"/>
          <w:numId w:val="8"/>
        </w:numPr>
        <w:rPr>
          <w:rFonts w:ascii="Tw Cen MT" w:hAnsi="Tw Cen MT" w:cs="Arial"/>
        </w:rPr>
      </w:pPr>
      <w:r w:rsidRPr="001D2F21">
        <w:rPr>
          <w:rFonts w:ascii="Tw Cen MT" w:hAnsi="Tw Cen MT" w:cs="Arial"/>
        </w:rPr>
        <w:t xml:space="preserve">Parents walk through the nursery entrance when they bring and collect their child where there is a member of the Senior Leadership Team available to talk to about any issue and make comments. </w:t>
      </w:r>
    </w:p>
    <w:p w:rsidR="0063485E" w:rsidRPr="001D2F21" w:rsidRDefault="0063485E" w:rsidP="00E872B5">
      <w:pPr>
        <w:rPr>
          <w:rFonts w:ascii="Tw Cen MT" w:hAnsi="Tw Cen MT" w:cs="Arial"/>
        </w:rPr>
      </w:pPr>
    </w:p>
    <w:p w:rsidR="0063485E" w:rsidRPr="001D2F21" w:rsidRDefault="0063485E" w:rsidP="00AA1F81">
      <w:pPr>
        <w:pStyle w:val="ListParagraph"/>
        <w:numPr>
          <w:ilvl w:val="0"/>
          <w:numId w:val="8"/>
        </w:numPr>
        <w:rPr>
          <w:rFonts w:ascii="Tw Cen MT" w:hAnsi="Tw Cen MT" w:cs="Arial"/>
        </w:rPr>
      </w:pPr>
      <w:r w:rsidRPr="001D2F21">
        <w:rPr>
          <w:rFonts w:ascii="Tw Cen MT" w:hAnsi="Tw Cen MT" w:cs="Arial"/>
        </w:rPr>
        <w:t>A place of privacy to talk through an issue is always made available.</w:t>
      </w:r>
    </w:p>
    <w:p w:rsidR="0063485E" w:rsidRPr="001D2F21" w:rsidRDefault="0063485E" w:rsidP="00E872B5">
      <w:pPr>
        <w:rPr>
          <w:rFonts w:ascii="Tw Cen MT" w:hAnsi="Tw Cen MT" w:cs="Arial"/>
        </w:rPr>
      </w:pPr>
    </w:p>
    <w:p w:rsidR="0063485E" w:rsidRPr="001D2F21" w:rsidRDefault="0063485E" w:rsidP="00AA1F81">
      <w:pPr>
        <w:pStyle w:val="ListParagraph"/>
        <w:numPr>
          <w:ilvl w:val="0"/>
          <w:numId w:val="8"/>
        </w:numPr>
        <w:rPr>
          <w:rFonts w:ascii="Tw Cen MT" w:hAnsi="Tw Cen MT" w:cs="Arial"/>
        </w:rPr>
      </w:pPr>
      <w:r w:rsidRPr="001D2F21">
        <w:rPr>
          <w:rFonts w:ascii="Tw Cen MT" w:hAnsi="Tw Cen MT" w:cs="Arial"/>
        </w:rPr>
        <w:t>In the Children’s Centre there is always a member of centre staff available to take comments from clients.</w:t>
      </w:r>
    </w:p>
    <w:p w:rsidR="003C7034" w:rsidRPr="001D2F21" w:rsidRDefault="003C7034" w:rsidP="00E872B5">
      <w:pPr>
        <w:rPr>
          <w:rFonts w:ascii="Tw Cen MT" w:hAnsi="Tw Cen MT" w:cs="Arial"/>
        </w:rPr>
      </w:pPr>
    </w:p>
    <w:p w:rsidR="0063485E" w:rsidRPr="001D2F21" w:rsidRDefault="003C7034" w:rsidP="00AA1F81">
      <w:pPr>
        <w:pStyle w:val="ListParagraph"/>
        <w:numPr>
          <w:ilvl w:val="0"/>
          <w:numId w:val="8"/>
        </w:numPr>
        <w:rPr>
          <w:rFonts w:ascii="Tw Cen MT" w:hAnsi="Tw Cen MT" w:cs="Arial"/>
        </w:rPr>
      </w:pPr>
      <w:r w:rsidRPr="001D2F21">
        <w:rPr>
          <w:rFonts w:ascii="Tw Cen MT" w:hAnsi="Tw Cen MT" w:cs="Arial"/>
        </w:rPr>
        <w:t>Evaluations of training sessions, parent forum consultations, session feedback led by outside agencies are routinely gathered and fed into future planning by leaders.</w:t>
      </w:r>
    </w:p>
    <w:p w:rsidR="003C7034" w:rsidRPr="001D2F21" w:rsidRDefault="003C7034" w:rsidP="00E872B5">
      <w:pPr>
        <w:rPr>
          <w:rFonts w:ascii="Tw Cen MT" w:hAnsi="Tw Cen MT" w:cs="Arial"/>
        </w:rPr>
      </w:pPr>
    </w:p>
    <w:p w:rsidR="0063485E" w:rsidRPr="001D2F21" w:rsidRDefault="0063485E" w:rsidP="00AA1F81">
      <w:pPr>
        <w:pStyle w:val="ListParagraph"/>
        <w:numPr>
          <w:ilvl w:val="0"/>
          <w:numId w:val="8"/>
        </w:numPr>
        <w:rPr>
          <w:rFonts w:ascii="Tw Cen MT" w:hAnsi="Tw Cen MT" w:cs="Arial"/>
        </w:rPr>
      </w:pPr>
      <w:proofErr w:type="gramStart"/>
      <w:r w:rsidRPr="001D2F21">
        <w:rPr>
          <w:rFonts w:ascii="Tw Cen MT" w:hAnsi="Tw Cen MT" w:cs="Arial"/>
        </w:rPr>
        <w:t>Staff</w:t>
      </w:r>
      <w:r w:rsidR="00133F91">
        <w:rPr>
          <w:rFonts w:ascii="Tw Cen MT" w:hAnsi="Tw Cen MT" w:cs="Arial"/>
        </w:rPr>
        <w:t xml:space="preserve"> </w:t>
      </w:r>
      <w:r w:rsidRPr="001D2F21">
        <w:rPr>
          <w:rFonts w:ascii="Tw Cen MT" w:hAnsi="Tw Cen MT" w:cs="Arial"/>
        </w:rPr>
        <w:t>who wish</w:t>
      </w:r>
      <w:proofErr w:type="gramEnd"/>
      <w:r w:rsidRPr="001D2F21">
        <w:rPr>
          <w:rFonts w:ascii="Tw Cen MT" w:hAnsi="Tw Cen MT" w:cs="Arial"/>
        </w:rPr>
        <w:t xml:space="preserve"> to comment should refer to the staff grievance policy when informal comments are not dealt with to their satisfaction.  </w:t>
      </w:r>
    </w:p>
    <w:p w:rsidR="003C7034" w:rsidRPr="001D2F21" w:rsidRDefault="003C7034" w:rsidP="00E872B5">
      <w:pPr>
        <w:rPr>
          <w:rFonts w:ascii="Tw Cen MT" w:hAnsi="Tw Cen MT" w:cs="Arial"/>
        </w:rPr>
      </w:pPr>
    </w:p>
    <w:p w:rsidR="009E381C" w:rsidRPr="001D2F21" w:rsidRDefault="003C7034" w:rsidP="00AA1F81">
      <w:pPr>
        <w:pStyle w:val="ListParagraph"/>
        <w:numPr>
          <w:ilvl w:val="0"/>
          <w:numId w:val="8"/>
        </w:numPr>
        <w:rPr>
          <w:rFonts w:ascii="Tw Cen MT" w:hAnsi="Tw Cen MT" w:cs="Arial"/>
        </w:rPr>
      </w:pPr>
      <w:r w:rsidRPr="001D2F21">
        <w:rPr>
          <w:rFonts w:ascii="Tw Cen MT" w:hAnsi="Tw Cen MT" w:cs="Arial"/>
        </w:rPr>
        <w:t xml:space="preserve">Parents can use Parent </w:t>
      </w:r>
      <w:r w:rsidR="00133F91">
        <w:rPr>
          <w:rFonts w:ascii="Tw Cen MT" w:hAnsi="Tw Cen MT" w:cs="Arial"/>
        </w:rPr>
        <w:t>V</w:t>
      </w:r>
      <w:r w:rsidRPr="001D2F21">
        <w:rPr>
          <w:rFonts w:ascii="Tw Cen MT" w:hAnsi="Tw Cen MT" w:cs="Arial"/>
        </w:rPr>
        <w:t>iew on the Ofsted website to record comments and complaints</w:t>
      </w:r>
      <w:r w:rsidR="00133F91">
        <w:rPr>
          <w:rFonts w:ascii="Tw Cen MT" w:hAnsi="Tw Cen MT" w:cs="Arial"/>
        </w:rPr>
        <w:t xml:space="preserve"> or contact Ofsted directly on the </w:t>
      </w:r>
      <w:proofErr w:type="spellStart"/>
      <w:r w:rsidR="00133F91" w:rsidRPr="00133F91">
        <w:rPr>
          <w:rFonts w:ascii="Tw Cen MT" w:hAnsi="Tw Cen MT" w:cs="Tahoma"/>
          <w:lang w:val="en"/>
        </w:rPr>
        <w:t>Ofsted</w:t>
      </w:r>
      <w:proofErr w:type="spellEnd"/>
      <w:r w:rsidR="00133F91" w:rsidRPr="00133F91">
        <w:rPr>
          <w:rFonts w:ascii="Tw Cen MT" w:hAnsi="Tw Cen MT" w:cs="Tahoma"/>
          <w:lang w:val="en"/>
        </w:rPr>
        <w:t xml:space="preserve"> helpline on 0300 123 1231</w:t>
      </w:r>
      <w:r w:rsidR="009E381C" w:rsidRPr="001D2F21">
        <w:rPr>
          <w:rFonts w:ascii="Tw Cen MT" w:hAnsi="Tw Cen MT" w:cs="Arial"/>
        </w:rPr>
        <w:t>.</w:t>
      </w:r>
    </w:p>
    <w:p w:rsidR="00E23DB4" w:rsidRPr="001D2F21" w:rsidRDefault="00E23DB4" w:rsidP="00E23DB4">
      <w:pPr>
        <w:pStyle w:val="ListParagraph"/>
        <w:rPr>
          <w:rFonts w:ascii="Tw Cen MT" w:hAnsi="Tw Cen MT" w:cs="Arial"/>
        </w:rPr>
      </w:pPr>
    </w:p>
    <w:p w:rsidR="009E381C" w:rsidRPr="001D2F21" w:rsidRDefault="009E381C" w:rsidP="00E872B5">
      <w:pPr>
        <w:rPr>
          <w:rFonts w:ascii="Tw Cen MT" w:hAnsi="Tw Cen MT" w:cs="Arial"/>
        </w:rPr>
      </w:pPr>
    </w:p>
    <w:p w:rsidR="009E381C" w:rsidRPr="001D2F21" w:rsidRDefault="009E381C" w:rsidP="00E872B5">
      <w:pPr>
        <w:rPr>
          <w:rFonts w:ascii="Tw Cen MT" w:hAnsi="Tw Cen MT" w:cs="Arial"/>
        </w:rPr>
      </w:pPr>
    </w:p>
    <w:p w:rsidR="0051379F" w:rsidRDefault="0051379F" w:rsidP="00E872B5">
      <w:pPr>
        <w:rPr>
          <w:rFonts w:ascii="Tw Cen MT" w:hAnsi="Tw Cen MT" w:cs="Arial"/>
          <w:b/>
        </w:rPr>
      </w:pPr>
    </w:p>
    <w:p w:rsidR="0051379F" w:rsidRDefault="0051379F" w:rsidP="00E872B5">
      <w:pPr>
        <w:rPr>
          <w:rFonts w:ascii="Tw Cen MT" w:hAnsi="Tw Cen MT" w:cs="Arial"/>
          <w:b/>
        </w:rPr>
      </w:pPr>
    </w:p>
    <w:p w:rsidR="0051379F" w:rsidRDefault="0051379F" w:rsidP="00E872B5">
      <w:pPr>
        <w:rPr>
          <w:rFonts w:ascii="Tw Cen MT" w:hAnsi="Tw Cen MT" w:cs="Arial"/>
          <w:b/>
        </w:rPr>
      </w:pPr>
    </w:p>
    <w:p w:rsidR="009E381C" w:rsidRPr="001D2F21" w:rsidRDefault="009E381C" w:rsidP="00E872B5">
      <w:pPr>
        <w:rPr>
          <w:rFonts w:ascii="Tw Cen MT" w:hAnsi="Tw Cen MT" w:cs="Arial"/>
          <w:b/>
        </w:rPr>
      </w:pPr>
      <w:bookmarkStart w:id="0" w:name="_GoBack"/>
      <w:bookmarkEnd w:id="0"/>
      <w:r w:rsidRPr="001D2F21">
        <w:rPr>
          <w:rFonts w:ascii="Tw Cen MT" w:hAnsi="Tw Cen MT" w:cs="Arial"/>
          <w:b/>
        </w:rPr>
        <w:lastRenderedPageBreak/>
        <w:t>Guidance on Responding to Comments and Complaints</w:t>
      </w:r>
    </w:p>
    <w:p w:rsidR="009E381C" w:rsidRPr="001D2F21" w:rsidRDefault="009E381C" w:rsidP="00E872B5">
      <w:pPr>
        <w:rPr>
          <w:rFonts w:ascii="Tw Cen MT" w:hAnsi="Tw Cen MT" w:cs="Arial"/>
        </w:rPr>
      </w:pPr>
      <w:r w:rsidRPr="001D2F21">
        <w:rPr>
          <w:rFonts w:ascii="Tw Cen MT" w:hAnsi="Tw Cen MT" w:cs="Arial"/>
        </w:rPr>
        <w:t xml:space="preserve"> </w:t>
      </w:r>
    </w:p>
    <w:p w:rsidR="009E381C" w:rsidRPr="001D2F21" w:rsidRDefault="009E381C" w:rsidP="00AA1F81">
      <w:pPr>
        <w:pStyle w:val="ListParagraph"/>
        <w:numPr>
          <w:ilvl w:val="0"/>
          <w:numId w:val="9"/>
        </w:numPr>
        <w:rPr>
          <w:rFonts w:ascii="Tw Cen MT" w:hAnsi="Tw Cen MT" w:cs="Arial"/>
        </w:rPr>
      </w:pPr>
      <w:r w:rsidRPr="001D2F21">
        <w:rPr>
          <w:rFonts w:ascii="Tw Cen MT" w:hAnsi="Tw Cen MT" w:cs="Arial"/>
        </w:rPr>
        <w:t xml:space="preserve">Any comments and complaints are dealt with in the first instance by the member of staff who receives </w:t>
      </w:r>
      <w:r w:rsidR="000C35AB" w:rsidRPr="001D2F21">
        <w:rPr>
          <w:rFonts w:ascii="Tw Cen MT" w:hAnsi="Tw Cen MT" w:cs="Arial"/>
        </w:rPr>
        <w:t>it</w:t>
      </w:r>
      <w:r w:rsidRPr="001D2F21">
        <w:rPr>
          <w:rFonts w:ascii="Tw Cen MT" w:hAnsi="Tw Cen MT" w:cs="Arial"/>
        </w:rPr>
        <w:t>.</w:t>
      </w:r>
    </w:p>
    <w:p w:rsidR="009E381C" w:rsidRPr="001D2F21" w:rsidRDefault="009E381C" w:rsidP="00E872B5">
      <w:pPr>
        <w:rPr>
          <w:rFonts w:ascii="Tw Cen MT" w:hAnsi="Tw Cen MT" w:cs="Arial"/>
        </w:rPr>
      </w:pPr>
    </w:p>
    <w:p w:rsidR="009E381C" w:rsidRPr="001D2F21" w:rsidRDefault="009E381C" w:rsidP="00AA1F81">
      <w:pPr>
        <w:pStyle w:val="ListParagraph"/>
        <w:numPr>
          <w:ilvl w:val="0"/>
          <w:numId w:val="9"/>
        </w:numPr>
        <w:rPr>
          <w:rFonts w:ascii="Tw Cen MT" w:hAnsi="Tw Cen MT" w:cs="Arial"/>
        </w:rPr>
      </w:pPr>
      <w:r w:rsidRPr="001D2F21">
        <w:rPr>
          <w:rFonts w:ascii="Tw Cen MT" w:hAnsi="Tw Cen MT" w:cs="Arial"/>
        </w:rPr>
        <w:t>A written record is saved for one year by the Head Teacher when it refers to a comment on the child’s pupil progress report around teaching and learning.</w:t>
      </w:r>
    </w:p>
    <w:p w:rsidR="009E381C" w:rsidRPr="001D2F21" w:rsidRDefault="009E381C" w:rsidP="00E872B5">
      <w:pPr>
        <w:rPr>
          <w:rFonts w:ascii="Tw Cen MT" w:hAnsi="Tw Cen MT" w:cs="Arial"/>
        </w:rPr>
      </w:pPr>
    </w:p>
    <w:p w:rsidR="009E381C" w:rsidRPr="001D2F21" w:rsidRDefault="009E381C" w:rsidP="00AA1F81">
      <w:pPr>
        <w:pStyle w:val="ListParagraph"/>
        <w:numPr>
          <w:ilvl w:val="0"/>
          <w:numId w:val="9"/>
        </w:numPr>
        <w:rPr>
          <w:rFonts w:ascii="Tw Cen MT" w:hAnsi="Tw Cen MT" w:cs="Arial"/>
        </w:rPr>
      </w:pPr>
      <w:r w:rsidRPr="001D2F21">
        <w:rPr>
          <w:rFonts w:ascii="Tw Cen MT" w:hAnsi="Tw Cen MT" w:cs="Arial"/>
        </w:rPr>
        <w:t xml:space="preserve">Significant personal mementoes are stored in the Golden </w:t>
      </w:r>
      <w:r w:rsidR="00160F8D" w:rsidRPr="001D2F21">
        <w:rPr>
          <w:rFonts w:ascii="Tw Cen MT" w:hAnsi="Tw Cen MT" w:cs="Arial"/>
        </w:rPr>
        <w:t>B</w:t>
      </w:r>
      <w:r w:rsidRPr="001D2F21">
        <w:rPr>
          <w:rFonts w:ascii="Tw Cen MT" w:hAnsi="Tw Cen MT" w:cs="Arial"/>
        </w:rPr>
        <w:t>ook</w:t>
      </w:r>
      <w:r w:rsidR="000C35AB" w:rsidRPr="001D2F21">
        <w:rPr>
          <w:rFonts w:ascii="Tw Cen MT" w:hAnsi="Tw Cen MT" w:cs="Arial"/>
        </w:rPr>
        <w:t>.</w:t>
      </w:r>
      <w:r w:rsidRPr="001D2F21">
        <w:rPr>
          <w:rFonts w:ascii="Tw Cen MT" w:hAnsi="Tw Cen MT" w:cs="Arial"/>
        </w:rPr>
        <w:t xml:space="preserve"> </w:t>
      </w:r>
    </w:p>
    <w:p w:rsidR="009E381C" w:rsidRPr="001D2F21" w:rsidRDefault="009E381C" w:rsidP="00E872B5">
      <w:pPr>
        <w:rPr>
          <w:rFonts w:ascii="Tw Cen MT" w:hAnsi="Tw Cen MT" w:cs="Arial"/>
        </w:rPr>
      </w:pPr>
    </w:p>
    <w:p w:rsidR="009E381C" w:rsidRPr="001D2F21" w:rsidRDefault="009E381C" w:rsidP="00AA1F81">
      <w:pPr>
        <w:pStyle w:val="ListParagraph"/>
        <w:numPr>
          <w:ilvl w:val="0"/>
          <w:numId w:val="9"/>
        </w:numPr>
        <w:rPr>
          <w:rFonts w:ascii="Tw Cen MT" w:hAnsi="Tw Cen MT" w:cs="Arial"/>
        </w:rPr>
      </w:pPr>
      <w:r w:rsidRPr="001D2F21">
        <w:rPr>
          <w:rFonts w:ascii="Tw Cen MT" w:hAnsi="Tw Cen MT" w:cs="Arial"/>
        </w:rPr>
        <w:t xml:space="preserve">All other written comments and complaints are kept until actioned </w:t>
      </w:r>
      <w:r w:rsidR="00D906DD" w:rsidRPr="001D2F21">
        <w:rPr>
          <w:rFonts w:ascii="Tw Cen MT" w:hAnsi="Tw Cen MT" w:cs="Arial"/>
        </w:rPr>
        <w:t xml:space="preserve">and resolved </w:t>
      </w:r>
      <w:r w:rsidRPr="001D2F21">
        <w:rPr>
          <w:rFonts w:ascii="Tw Cen MT" w:hAnsi="Tw Cen MT" w:cs="Arial"/>
        </w:rPr>
        <w:t>in future planning.</w:t>
      </w:r>
    </w:p>
    <w:p w:rsidR="009E381C" w:rsidRPr="001D2F21" w:rsidRDefault="009E381C" w:rsidP="00E872B5">
      <w:pPr>
        <w:rPr>
          <w:rFonts w:ascii="Tw Cen MT" w:hAnsi="Tw Cen MT" w:cs="Arial"/>
        </w:rPr>
      </w:pPr>
    </w:p>
    <w:p w:rsidR="009E381C" w:rsidRPr="001D2F21" w:rsidRDefault="009E381C" w:rsidP="00AA1F81">
      <w:pPr>
        <w:pStyle w:val="ListParagraph"/>
        <w:numPr>
          <w:ilvl w:val="0"/>
          <w:numId w:val="9"/>
        </w:numPr>
        <w:rPr>
          <w:rFonts w:ascii="Tw Cen MT" w:hAnsi="Tw Cen MT" w:cs="Arial"/>
        </w:rPr>
      </w:pPr>
      <w:r w:rsidRPr="001D2F21">
        <w:rPr>
          <w:rFonts w:ascii="Tw Cen MT" w:hAnsi="Tw Cen MT" w:cs="Arial"/>
        </w:rPr>
        <w:t xml:space="preserve">When a member of staff is unable to deal with a comment or complaint the matter will be referred to a more senior member of staff, until the issue has been resolved. This upward chain </w:t>
      </w:r>
      <w:r w:rsidR="00D906DD" w:rsidRPr="001D2F21">
        <w:rPr>
          <w:rFonts w:ascii="Tw Cen MT" w:hAnsi="Tw Cen MT" w:cs="Arial"/>
        </w:rPr>
        <w:t>could</w:t>
      </w:r>
      <w:r w:rsidRPr="001D2F21">
        <w:rPr>
          <w:rFonts w:ascii="Tw Cen MT" w:hAnsi="Tw Cen MT" w:cs="Arial"/>
        </w:rPr>
        <w:t xml:space="preserve"> include the Chair of Governors, Head Teacher and Local Authority as appropriate.</w:t>
      </w:r>
    </w:p>
    <w:p w:rsidR="00D906DD" w:rsidRPr="001D2F21" w:rsidRDefault="00D906DD" w:rsidP="00E872B5">
      <w:pPr>
        <w:rPr>
          <w:rFonts w:ascii="Tw Cen MT" w:hAnsi="Tw Cen MT" w:cs="Arial"/>
        </w:rPr>
      </w:pPr>
    </w:p>
    <w:p w:rsidR="00D906DD" w:rsidRPr="001D2F21" w:rsidRDefault="00D906DD" w:rsidP="00AA1F81">
      <w:pPr>
        <w:pStyle w:val="ListParagraph"/>
        <w:numPr>
          <w:ilvl w:val="0"/>
          <w:numId w:val="9"/>
        </w:numPr>
        <w:rPr>
          <w:rFonts w:ascii="Tw Cen MT" w:hAnsi="Tw Cen MT" w:cs="Arial"/>
        </w:rPr>
      </w:pPr>
      <w:r w:rsidRPr="001D2F21">
        <w:rPr>
          <w:rFonts w:ascii="Tw Cen MT" w:hAnsi="Tw Cen MT" w:cs="Arial"/>
        </w:rPr>
        <w:t>When a comment or complaint involves the services delivered by another agency</w:t>
      </w:r>
      <w:r w:rsidR="005C10BE" w:rsidRPr="001D2F21">
        <w:rPr>
          <w:rFonts w:ascii="Tw Cen MT" w:hAnsi="Tw Cen MT" w:cs="Arial"/>
        </w:rPr>
        <w:t>, the Senior Leadership Team will work with this service to share success, comments and complaints.</w:t>
      </w:r>
      <w:r w:rsidRPr="001D2F21">
        <w:rPr>
          <w:rFonts w:ascii="Tw Cen MT" w:hAnsi="Tw Cen MT" w:cs="Arial"/>
        </w:rPr>
        <w:t xml:space="preserve"> </w:t>
      </w:r>
      <w:r w:rsidR="000C35AB" w:rsidRPr="001D2F21">
        <w:rPr>
          <w:rFonts w:ascii="Tw Cen MT" w:hAnsi="Tw Cen MT" w:cs="Arial"/>
        </w:rPr>
        <w:t xml:space="preserve">When a response is required, we will work together to respond and </w:t>
      </w:r>
      <w:r w:rsidR="00160F8D" w:rsidRPr="001D2F21">
        <w:rPr>
          <w:rFonts w:ascii="Tw Cen MT" w:hAnsi="Tw Cen MT" w:cs="Arial"/>
        </w:rPr>
        <w:t>make reasonable adjustments to services for the benefit of</w:t>
      </w:r>
      <w:r w:rsidR="000C35AB" w:rsidRPr="001D2F21">
        <w:rPr>
          <w:rFonts w:ascii="Tw Cen MT" w:hAnsi="Tw Cen MT" w:cs="Arial"/>
        </w:rPr>
        <w:t xml:space="preserve"> the wider community.</w:t>
      </w:r>
      <w:r w:rsidRPr="001D2F21">
        <w:rPr>
          <w:rFonts w:ascii="Tw Cen MT" w:hAnsi="Tw Cen MT" w:cs="Arial"/>
        </w:rPr>
        <w:t xml:space="preserve"> </w:t>
      </w:r>
    </w:p>
    <w:p w:rsidR="009E381C" w:rsidRPr="001D2F21" w:rsidRDefault="009E381C" w:rsidP="00E872B5">
      <w:pPr>
        <w:rPr>
          <w:rFonts w:ascii="Tw Cen MT" w:hAnsi="Tw Cen MT" w:cs="Arial"/>
        </w:rPr>
      </w:pPr>
    </w:p>
    <w:p w:rsidR="009E381C" w:rsidRPr="001D2F21" w:rsidRDefault="00D906DD" w:rsidP="00E872B5">
      <w:pPr>
        <w:rPr>
          <w:rFonts w:ascii="Tw Cen MT" w:hAnsi="Tw Cen MT" w:cs="Arial"/>
        </w:rPr>
      </w:pPr>
      <w:r w:rsidRPr="001D2F21">
        <w:rPr>
          <w:rFonts w:ascii="Tw Cen MT" w:hAnsi="Tw Cen MT" w:cs="Arial"/>
        </w:rPr>
        <w:t xml:space="preserve"> </w:t>
      </w:r>
      <w:r w:rsidR="009E381C" w:rsidRPr="001D2F21">
        <w:rPr>
          <w:rFonts w:ascii="Tw Cen MT" w:hAnsi="Tw Cen MT" w:cs="Arial"/>
        </w:rPr>
        <w:t xml:space="preserve">    </w:t>
      </w:r>
    </w:p>
    <w:p w:rsidR="003C7034" w:rsidRDefault="009E381C" w:rsidP="00E872B5">
      <w:pPr>
        <w:rPr>
          <w:rFonts w:ascii="Tw Cen MT" w:hAnsi="Tw Cen MT" w:cs="Arial"/>
        </w:rPr>
      </w:pPr>
      <w:r w:rsidRPr="00C279A8">
        <w:rPr>
          <w:rFonts w:ascii="Tw Cen MT" w:hAnsi="Tw Cen MT" w:cs="Arial"/>
          <w:b/>
        </w:rPr>
        <w:t xml:space="preserve"> </w:t>
      </w:r>
      <w:r w:rsidR="003C7034" w:rsidRPr="00C279A8">
        <w:rPr>
          <w:rFonts w:ascii="Tw Cen MT" w:hAnsi="Tw Cen MT" w:cs="Arial"/>
          <w:b/>
        </w:rPr>
        <w:t xml:space="preserve"> </w:t>
      </w:r>
      <w:r w:rsidR="00C279A8" w:rsidRPr="00C279A8">
        <w:rPr>
          <w:rFonts w:ascii="Tw Cen MT" w:hAnsi="Tw Cen MT" w:cs="Arial"/>
          <w:b/>
        </w:rPr>
        <w:t>What do I do if I have a comment, complaint or concern about my childcare at the centre?</w:t>
      </w:r>
      <w:r w:rsidR="00C279A8">
        <w:rPr>
          <w:rFonts w:ascii="Tw Cen MT" w:hAnsi="Tw Cen MT" w:cs="Arial"/>
        </w:rPr>
        <w:br/>
      </w:r>
      <w:r w:rsidR="00C279A8">
        <w:rPr>
          <w:rFonts w:ascii="Tw Cen MT" w:hAnsi="Tw Cen MT" w:cs="Arial"/>
        </w:rPr>
        <w:br/>
        <w:t>Please speak to a member of staff, if you are joyous or unhappy about anything you see or hear in the Children’s Centre or Nursery School.</w:t>
      </w:r>
    </w:p>
    <w:p w:rsidR="00C279A8" w:rsidRDefault="00C279A8" w:rsidP="00E872B5">
      <w:pPr>
        <w:rPr>
          <w:rFonts w:ascii="Tw Cen MT" w:hAnsi="Tw Cen MT" w:cs="Arial"/>
        </w:rPr>
      </w:pPr>
    </w:p>
    <w:p w:rsidR="00C279A8" w:rsidRDefault="00C279A8" w:rsidP="00C279A8">
      <w:pPr>
        <w:pStyle w:val="ListParagraph"/>
        <w:numPr>
          <w:ilvl w:val="0"/>
          <w:numId w:val="10"/>
        </w:numPr>
        <w:rPr>
          <w:rFonts w:ascii="Tw Cen MT" w:hAnsi="Tw Cen MT" w:cs="Arial"/>
        </w:rPr>
      </w:pPr>
      <w:r>
        <w:rPr>
          <w:rFonts w:ascii="Tw Cen MT" w:hAnsi="Tw Cen MT" w:cs="Arial"/>
        </w:rPr>
        <w:t>Or post a comment with or without your name in the comments box</w:t>
      </w:r>
    </w:p>
    <w:p w:rsidR="00C279A8" w:rsidRDefault="00C279A8" w:rsidP="00C279A8">
      <w:pPr>
        <w:pStyle w:val="ListParagraph"/>
        <w:rPr>
          <w:rFonts w:ascii="Tw Cen MT" w:hAnsi="Tw Cen MT" w:cs="Arial"/>
        </w:rPr>
      </w:pPr>
    </w:p>
    <w:p w:rsidR="00C279A8" w:rsidRDefault="00C279A8" w:rsidP="00C279A8">
      <w:pPr>
        <w:pStyle w:val="ListParagraph"/>
        <w:numPr>
          <w:ilvl w:val="0"/>
          <w:numId w:val="10"/>
        </w:numPr>
        <w:rPr>
          <w:rFonts w:ascii="Tw Cen MT" w:hAnsi="Tw Cen MT" w:cs="Arial"/>
        </w:rPr>
      </w:pPr>
      <w:r>
        <w:rPr>
          <w:rFonts w:ascii="Tw Cen MT" w:hAnsi="Tw Cen MT" w:cs="Arial"/>
        </w:rPr>
        <w:t>Or email</w:t>
      </w:r>
      <w:r w:rsidRPr="00C279A8">
        <w:rPr>
          <w:rFonts w:ascii="Tw Cen MT" w:hAnsi="Tw Cen MT" w:cs="Arial"/>
        </w:rPr>
        <w:t xml:space="preserve"> </w:t>
      </w:r>
      <w:hyperlink r:id="rId9" w:history="1">
        <w:r w:rsidRPr="00C279A8">
          <w:rPr>
            <w:rStyle w:val="Hyperlink"/>
            <w:rFonts w:ascii="Tw Cen MT" w:hAnsi="Tw Cen MT" w:cs="Arial"/>
            <w:color w:val="auto"/>
            <w:u w:val="none"/>
          </w:rPr>
          <w:t>info@edithkerrison.newham.sch.uk</w:t>
        </w:r>
      </w:hyperlink>
    </w:p>
    <w:p w:rsidR="00C279A8" w:rsidRPr="00C279A8" w:rsidRDefault="00C279A8" w:rsidP="00C279A8">
      <w:pPr>
        <w:pStyle w:val="ListParagraph"/>
        <w:rPr>
          <w:rFonts w:ascii="Tw Cen MT" w:hAnsi="Tw Cen MT" w:cs="Arial"/>
        </w:rPr>
      </w:pPr>
    </w:p>
    <w:p w:rsidR="00C279A8" w:rsidRDefault="00C279A8" w:rsidP="00C279A8">
      <w:pPr>
        <w:rPr>
          <w:rFonts w:ascii="Tw Cen MT" w:hAnsi="Tw Cen MT" w:cs="Arial"/>
        </w:rPr>
      </w:pPr>
      <w:r>
        <w:rPr>
          <w:rFonts w:ascii="Tw Cen MT" w:hAnsi="Tw Cen MT" w:cs="Arial"/>
        </w:rPr>
        <w:t>If an issue remains unresolved please speak to the Head Teacher.</w:t>
      </w:r>
    </w:p>
    <w:p w:rsidR="00C279A8" w:rsidRDefault="00C279A8" w:rsidP="00C279A8">
      <w:pPr>
        <w:rPr>
          <w:rFonts w:ascii="Tw Cen MT" w:hAnsi="Tw Cen MT" w:cs="Arial"/>
        </w:rPr>
      </w:pPr>
    </w:p>
    <w:p w:rsidR="00C279A8" w:rsidRDefault="00C279A8" w:rsidP="00C279A8">
      <w:pPr>
        <w:rPr>
          <w:rFonts w:ascii="Tw Cen MT" w:hAnsi="Tw Cen MT" w:cs="Arial"/>
        </w:rPr>
      </w:pPr>
      <w:r>
        <w:rPr>
          <w:rFonts w:ascii="Tw Cen MT" w:hAnsi="Tw Cen MT" w:cs="Arial"/>
        </w:rPr>
        <w:t>If you are still not happy please speak to a member of the Children’s Centre Advisory Board or the School’s Governing Body. Their photographs are displayed in the Children’s Centre and Nursery school.</w:t>
      </w:r>
    </w:p>
    <w:p w:rsidR="00C279A8" w:rsidRDefault="00C279A8" w:rsidP="00C279A8">
      <w:pPr>
        <w:rPr>
          <w:rFonts w:ascii="Tw Cen MT" w:hAnsi="Tw Cen MT" w:cs="Arial"/>
        </w:rPr>
      </w:pPr>
    </w:p>
    <w:p w:rsidR="00C279A8" w:rsidRPr="00C279A8" w:rsidRDefault="00C279A8" w:rsidP="00C279A8">
      <w:pPr>
        <w:rPr>
          <w:rFonts w:ascii="Tw Cen MT" w:hAnsi="Tw Cen MT" w:cs="Arial"/>
        </w:rPr>
      </w:pPr>
      <w:r>
        <w:rPr>
          <w:rFonts w:ascii="Tw Cen MT" w:hAnsi="Tw Cen MT" w:cs="Arial"/>
        </w:rPr>
        <w:t>If the issue remains unresolved contact the Ofsted helpline on 0300 123 1231, or email</w:t>
      </w:r>
      <w:r>
        <w:rPr>
          <w:rFonts w:ascii="Tw Cen MT" w:hAnsi="Tw Cen MT" w:cs="Arial"/>
        </w:rPr>
        <w:br/>
        <w:t>enquires@ofsted.gov.uk</w:t>
      </w:r>
    </w:p>
    <w:p w:rsidR="0063485E" w:rsidRPr="001D2F21" w:rsidRDefault="0063485E" w:rsidP="00E872B5">
      <w:pPr>
        <w:rPr>
          <w:rFonts w:ascii="Tw Cen MT" w:hAnsi="Tw Cen MT" w:cs="Arial"/>
        </w:rPr>
      </w:pPr>
    </w:p>
    <w:p w:rsidR="0063485E" w:rsidRPr="001D2F21" w:rsidRDefault="0063485E" w:rsidP="00E872B5">
      <w:pPr>
        <w:rPr>
          <w:rFonts w:ascii="Tw Cen MT" w:hAnsi="Tw Cen MT" w:cs="Arial"/>
        </w:rPr>
      </w:pPr>
    </w:p>
    <w:p w:rsidR="00E872B5" w:rsidRPr="001D2F21" w:rsidRDefault="00E872B5">
      <w:pPr>
        <w:rPr>
          <w:rFonts w:ascii="Tw Cen MT" w:hAnsi="Tw Cen MT" w:cs="Arial"/>
        </w:rPr>
      </w:pPr>
    </w:p>
    <w:sectPr w:rsidR="00E872B5" w:rsidRPr="001D2F21" w:rsidSect="00870E7A">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4F" w:rsidRDefault="00B5684F">
      <w:r>
        <w:separator/>
      </w:r>
    </w:p>
  </w:endnote>
  <w:endnote w:type="continuationSeparator" w:id="0">
    <w:p w:rsidR="00B5684F" w:rsidRDefault="00B5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45413"/>
      <w:docPartObj>
        <w:docPartGallery w:val="Page Numbers (Bottom of Page)"/>
        <w:docPartUnique/>
      </w:docPartObj>
    </w:sdtPr>
    <w:sdtEndPr>
      <w:rPr>
        <w:rFonts w:ascii="Tw Cen MT" w:hAnsi="Tw Cen MT"/>
        <w:color w:val="808080" w:themeColor="background1" w:themeShade="80"/>
        <w:spacing w:val="60"/>
        <w:sz w:val="16"/>
        <w:szCs w:val="16"/>
      </w:rPr>
    </w:sdtEndPr>
    <w:sdtContent>
      <w:p w:rsidR="001D2F21" w:rsidRDefault="001D2F21">
        <w:pPr>
          <w:pStyle w:val="Footer"/>
          <w:pBdr>
            <w:top w:val="single" w:sz="4" w:space="1" w:color="D9D9D9" w:themeColor="background1" w:themeShade="D9"/>
          </w:pBdr>
          <w:jc w:val="right"/>
          <w:rPr>
            <w:rFonts w:ascii="Tw Cen MT" w:hAnsi="Tw Cen MT"/>
            <w:color w:val="808080" w:themeColor="background1" w:themeShade="80"/>
            <w:spacing w:val="60"/>
            <w:sz w:val="16"/>
            <w:szCs w:val="16"/>
          </w:rPr>
        </w:pPr>
        <w:r w:rsidRPr="001D2F21">
          <w:rPr>
            <w:rFonts w:ascii="Tw Cen MT" w:hAnsi="Tw Cen MT"/>
            <w:sz w:val="16"/>
            <w:szCs w:val="16"/>
          </w:rPr>
          <w:fldChar w:fldCharType="begin"/>
        </w:r>
        <w:r w:rsidRPr="001D2F21">
          <w:rPr>
            <w:rFonts w:ascii="Tw Cen MT" w:hAnsi="Tw Cen MT"/>
            <w:sz w:val="16"/>
            <w:szCs w:val="16"/>
          </w:rPr>
          <w:instrText xml:space="preserve"> PAGE   \* MERGEFORMAT </w:instrText>
        </w:r>
        <w:r w:rsidRPr="001D2F21">
          <w:rPr>
            <w:rFonts w:ascii="Tw Cen MT" w:hAnsi="Tw Cen MT"/>
            <w:sz w:val="16"/>
            <w:szCs w:val="16"/>
          </w:rPr>
          <w:fldChar w:fldCharType="separate"/>
        </w:r>
        <w:r w:rsidR="0051379F">
          <w:rPr>
            <w:rFonts w:ascii="Tw Cen MT" w:hAnsi="Tw Cen MT"/>
            <w:noProof/>
            <w:sz w:val="16"/>
            <w:szCs w:val="16"/>
          </w:rPr>
          <w:t>1</w:t>
        </w:r>
        <w:r w:rsidRPr="001D2F21">
          <w:rPr>
            <w:rFonts w:ascii="Tw Cen MT" w:hAnsi="Tw Cen MT"/>
            <w:noProof/>
            <w:sz w:val="16"/>
            <w:szCs w:val="16"/>
          </w:rPr>
          <w:fldChar w:fldCharType="end"/>
        </w:r>
        <w:r w:rsidRPr="001D2F21">
          <w:rPr>
            <w:rFonts w:ascii="Tw Cen MT" w:hAnsi="Tw Cen MT"/>
            <w:sz w:val="16"/>
            <w:szCs w:val="16"/>
          </w:rPr>
          <w:t xml:space="preserve"> | </w:t>
        </w:r>
        <w:r w:rsidRPr="001D2F21">
          <w:rPr>
            <w:rFonts w:ascii="Tw Cen MT" w:hAnsi="Tw Cen MT"/>
            <w:color w:val="808080" w:themeColor="background1" w:themeShade="80"/>
            <w:spacing w:val="60"/>
            <w:sz w:val="16"/>
            <w:szCs w:val="16"/>
          </w:rPr>
          <w:t>Page</w:t>
        </w:r>
      </w:p>
      <w:p w:rsidR="001D2F21" w:rsidRPr="001D2F21" w:rsidRDefault="001D2F21" w:rsidP="001D2F21">
        <w:pPr>
          <w:pStyle w:val="Footer"/>
          <w:pBdr>
            <w:top w:val="single" w:sz="4" w:space="1" w:color="D9D9D9" w:themeColor="background1" w:themeShade="D9"/>
          </w:pBdr>
          <w:rPr>
            <w:rFonts w:ascii="Tw Cen MT" w:hAnsi="Tw Cen MT"/>
            <w:sz w:val="16"/>
            <w:szCs w:val="16"/>
          </w:rPr>
        </w:pPr>
        <w:r>
          <w:rPr>
            <w:rFonts w:ascii="Tw Cen MT" w:hAnsi="Tw Cen MT"/>
            <w:color w:val="808080" w:themeColor="background1" w:themeShade="80"/>
            <w:spacing w:val="60"/>
            <w:sz w:val="16"/>
            <w:szCs w:val="16"/>
          </w:rPr>
          <w:t>Comments and complaints version 1.0</w:t>
        </w:r>
      </w:p>
    </w:sdtContent>
  </w:sdt>
  <w:p w:rsidR="00311E35" w:rsidRPr="001D2F21" w:rsidRDefault="00311E35" w:rsidP="009E381C">
    <w:pPr>
      <w:pStyle w:val="Footer"/>
      <w:rPr>
        <w:rFonts w:ascii="Tw Cen MT" w:hAnsi="Tw Cen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4F" w:rsidRDefault="00B5684F">
      <w:r>
        <w:separator/>
      </w:r>
    </w:p>
  </w:footnote>
  <w:footnote w:type="continuationSeparator" w:id="0">
    <w:p w:rsidR="00B5684F" w:rsidRDefault="00B5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BB" w:rsidRPr="003F7FBB" w:rsidRDefault="003F7FBB">
    <w:pPr>
      <w:pStyle w:val="Header"/>
      <w:rPr>
        <w:b/>
        <w:sz w:val="28"/>
        <w:szCs w:val="28"/>
      </w:rPr>
    </w:pPr>
  </w:p>
  <w:p w:rsidR="003F7FBB" w:rsidRDefault="003F7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BE2"/>
    <w:multiLevelType w:val="hybridMultilevel"/>
    <w:tmpl w:val="0CD21C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A34C4"/>
    <w:multiLevelType w:val="hybridMultilevel"/>
    <w:tmpl w:val="10A25F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0A7A4C"/>
    <w:multiLevelType w:val="hybridMultilevel"/>
    <w:tmpl w:val="2A545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854D5"/>
    <w:multiLevelType w:val="hybridMultilevel"/>
    <w:tmpl w:val="5B125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6C31006"/>
    <w:multiLevelType w:val="hybridMultilevel"/>
    <w:tmpl w:val="CF1C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F466B"/>
    <w:multiLevelType w:val="hybridMultilevel"/>
    <w:tmpl w:val="5450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745E03"/>
    <w:multiLevelType w:val="hybridMultilevel"/>
    <w:tmpl w:val="CAC69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CBB7927"/>
    <w:multiLevelType w:val="hybridMultilevel"/>
    <w:tmpl w:val="FD984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5E5A42"/>
    <w:multiLevelType w:val="hybridMultilevel"/>
    <w:tmpl w:val="DF520A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6AF2255"/>
    <w:multiLevelType w:val="hybridMultilevel"/>
    <w:tmpl w:val="AF18C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0"/>
  </w:num>
  <w:num w:numId="6">
    <w:abstractNumId w:val="2"/>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7A"/>
    <w:rsid w:val="0005042B"/>
    <w:rsid w:val="000C35AB"/>
    <w:rsid w:val="00133F91"/>
    <w:rsid w:val="00160F8D"/>
    <w:rsid w:val="001D2F21"/>
    <w:rsid w:val="002831D7"/>
    <w:rsid w:val="002D05E3"/>
    <w:rsid w:val="00311E35"/>
    <w:rsid w:val="003C7034"/>
    <w:rsid w:val="003F7FBB"/>
    <w:rsid w:val="004E0435"/>
    <w:rsid w:val="0051379F"/>
    <w:rsid w:val="005164CD"/>
    <w:rsid w:val="00535116"/>
    <w:rsid w:val="005939DD"/>
    <w:rsid w:val="005C10BE"/>
    <w:rsid w:val="0063485E"/>
    <w:rsid w:val="006A170D"/>
    <w:rsid w:val="00714F9B"/>
    <w:rsid w:val="007E0F25"/>
    <w:rsid w:val="00850CAD"/>
    <w:rsid w:val="00870E7A"/>
    <w:rsid w:val="009E381C"/>
    <w:rsid w:val="00A5349F"/>
    <w:rsid w:val="00A64817"/>
    <w:rsid w:val="00AA1F81"/>
    <w:rsid w:val="00B04F82"/>
    <w:rsid w:val="00B5684F"/>
    <w:rsid w:val="00C279A8"/>
    <w:rsid w:val="00C47546"/>
    <w:rsid w:val="00CA7256"/>
    <w:rsid w:val="00D906DD"/>
    <w:rsid w:val="00E23DB4"/>
    <w:rsid w:val="00E872B5"/>
    <w:rsid w:val="00F06C32"/>
    <w:rsid w:val="00F23C3D"/>
    <w:rsid w:val="00F95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137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5A85"/>
    <w:rPr>
      <w:rFonts w:ascii="Tahoma" w:hAnsi="Tahoma" w:cs="Tahoma"/>
      <w:sz w:val="16"/>
      <w:szCs w:val="16"/>
    </w:rPr>
  </w:style>
  <w:style w:type="paragraph" w:styleId="Header">
    <w:name w:val="header"/>
    <w:basedOn w:val="Normal"/>
    <w:link w:val="HeaderChar"/>
    <w:uiPriority w:val="99"/>
    <w:rsid w:val="00311E35"/>
    <w:pPr>
      <w:tabs>
        <w:tab w:val="center" w:pos="4153"/>
        <w:tab w:val="right" w:pos="8306"/>
      </w:tabs>
    </w:pPr>
  </w:style>
  <w:style w:type="paragraph" w:styleId="Footer">
    <w:name w:val="footer"/>
    <w:basedOn w:val="Normal"/>
    <w:link w:val="FooterChar"/>
    <w:uiPriority w:val="99"/>
    <w:rsid w:val="00311E35"/>
    <w:pPr>
      <w:tabs>
        <w:tab w:val="center" w:pos="4153"/>
        <w:tab w:val="right" w:pos="8306"/>
      </w:tabs>
    </w:pPr>
  </w:style>
  <w:style w:type="paragraph" w:styleId="ListParagraph">
    <w:name w:val="List Paragraph"/>
    <w:basedOn w:val="Normal"/>
    <w:uiPriority w:val="34"/>
    <w:qFormat/>
    <w:rsid w:val="00AA1F81"/>
    <w:pPr>
      <w:ind w:left="720"/>
      <w:contextualSpacing/>
    </w:pPr>
  </w:style>
  <w:style w:type="character" w:customStyle="1" w:styleId="FooterChar">
    <w:name w:val="Footer Char"/>
    <w:basedOn w:val="DefaultParagraphFont"/>
    <w:link w:val="Footer"/>
    <w:uiPriority w:val="99"/>
    <w:rsid w:val="001D2F21"/>
    <w:rPr>
      <w:sz w:val="24"/>
      <w:szCs w:val="24"/>
      <w:lang w:eastAsia="en-US"/>
    </w:rPr>
  </w:style>
  <w:style w:type="character" w:styleId="Hyperlink">
    <w:name w:val="Hyperlink"/>
    <w:basedOn w:val="DefaultParagraphFont"/>
    <w:rsid w:val="00C279A8"/>
    <w:rPr>
      <w:color w:val="0000FF" w:themeColor="hyperlink"/>
      <w:u w:val="single"/>
    </w:rPr>
  </w:style>
  <w:style w:type="character" w:customStyle="1" w:styleId="HeaderChar">
    <w:name w:val="Header Char"/>
    <w:basedOn w:val="DefaultParagraphFont"/>
    <w:link w:val="Header"/>
    <w:uiPriority w:val="99"/>
    <w:rsid w:val="003F7FBB"/>
    <w:rPr>
      <w:sz w:val="24"/>
      <w:szCs w:val="24"/>
      <w:lang w:eastAsia="en-US"/>
    </w:rPr>
  </w:style>
  <w:style w:type="paragraph" w:customStyle="1" w:styleId="Title1">
    <w:name w:val="Title 1"/>
    <w:basedOn w:val="Heading1"/>
    <w:link w:val="Title1Char"/>
    <w:autoRedefine/>
    <w:qFormat/>
    <w:rsid w:val="0051379F"/>
    <w:pPr>
      <w:spacing w:after="120"/>
    </w:pPr>
    <w:rPr>
      <w:rFonts w:ascii="Tw Cen MT" w:eastAsia="MS Gothic" w:hAnsi="Tw Cen MT" w:cs="Times New Roman"/>
      <w:color w:val="7030A0"/>
      <w:sz w:val="44"/>
      <w:lang w:val="en-US"/>
    </w:rPr>
  </w:style>
  <w:style w:type="character" w:customStyle="1" w:styleId="Title1Char">
    <w:name w:val="Title 1 Char"/>
    <w:link w:val="Title1"/>
    <w:rsid w:val="0051379F"/>
    <w:rPr>
      <w:rFonts w:ascii="Tw Cen MT" w:eastAsia="MS Gothic" w:hAnsi="Tw Cen MT"/>
      <w:b/>
      <w:bCs/>
      <w:color w:val="7030A0"/>
      <w:sz w:val="44"/>
      <w:szCs w:val="28"/>
      <w:lang w:val="en-US" w:eastAsia="en-US"/>
    </w:rPr>
  </w:style>
  <w:style w:type="character" w:customStyle="1" w:styleId="Heading1Char">
    <w:name w:val="Heading 1 Char"/>
    <w:basedOn w:val="DefaultParagraphFont"/>
    <w:link w:val="Heading1"/>
    <w:rsid w:val="0051379F"/>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qFormat/>
    <w:rsid w:val="0051379F"/>
    <w:rPr>
      <w:b/>
      <w:bCs/>
    </w:rPr>
  </w:style>
  <w:style w:type="character" w:styleId="Emphasis">
    <w:name w:val="Emphasis"/>
    <w:basedOn w:val="DefaultParagraphFont"/>
    <w:qFormat/>
    <w:rsid w:val="0051379F"/>
    <w:rPr>
      <w:i/>
      <w:iCs/>
    </w:rPr>
  </w:style>
  <w:style w:type="character" w:styleId="BookTitle">
    <w:name w:val="Book Title"/>
    <w:basedOn w:val="DefaultParagraphFont"/>
    <w:uiPriority w:val="33"/>
    <w:qFormat/>
    <w:rsid w:val="0051379F"/>
    <w:rPr>
      <w:b/>
      <w:bCs/>
      <w:smallCaps/>
      <w:spacing w:val="5"/>
    </w:rPr>
  </w:style>
  <w:style w:type="character" w:styleId="SubtleEmphasis">
    <w:name w:val="Subtle Emphasis"/>
    <w:basedOn w:val="DefaultParagraphFont"/>
    <w:uiPriority w:val="19"/>
    <w:qFormat/>
    <w:rsid w:val="0051379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137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5A85"/>
    <w:rPr>
      <w:rFonts w:ascii="Tahoma" w:hAnsi="Tahoma" w:cs="Tahoma"/>
      <w:sz w:val="16"/>
      <w:szCs w:val="16"/>
    </w:rPr>
  </w:style>
  <w:style w:type="paragraph" w:styleId="Header">
    <w:name w:val="header"/>
    <w:basedOn w:val="Normal"/>
    <w:link w:val="HeaderChar"/>
    <w:uiPriority w:val="99"/>
    <w:rsid w:val="00311E35"/>
    <w:pPr>
      <w:tabs>
        <w:tab w:val="center" w:pos="4153"/>
        <w:tab w:val="right" w:pos="8306"/>
      </w:tabs>
    </w:pPr>
  </w:style>
  <w:style w:type="paragraph" w:styleId="Footer">
    <w:name w:val="footer"/>
    <w:basedOn w:val="Normal"/>
    <w:link w:val="FooterChar"/>
    <w:uiPriority w:val="99"/>
    <w:rsid w:val="00311E35"/>
    <w:pPr>
      <w:tabs>
        <w:tab w:val="center" w:pos="4153"/>
        <w:tab w:val="right" w:pos="8306"/>
      </w:tabs>
    </w:pPr>
  </w:style>
  <w:style w:type="paragraph" w:styleId="ListParagraph">
    <w:name w:val="List Paragraph"/>
    <w:basedOn w:val="Normal"/>
    <w:uiPriority w:val="34"/>
    <w:qFormat/>
    <w:rsid w:val="00AA1F81"/>
    <w:pPr>
      <w:ind w:left="720"/>
      <w:contextualSpacing/>
    </w:pPr>
  </w:style>
  <w:style w:type="character" w:customStyle="1" w:styleId="FooterChar">
    <w:name w:val="Footer Char"/>
    <w:basedOn w:val="DefaultParagraphFont"/>
    <w:link w:val="Footer"/>
    <w:uiPriority w:val="99"/>
    <w:rsid w:val="001D2F21"/>
    <w:rPr>
      <w:sz w:val="24"/>
      <w:szCs w:val="24"/>
      <w:lang w:eastAsia="en-US"/>
    </w:rPr>
  </w:style>
  <w:style w:type="character" w:styleId="Hyperlink">
    <w:name w:val="Hyperlink"/>
    <w:basedOn w:val="DefaultParagraphFont"/>
    <w:rsid w:val="00C279A8"/>
    <w:rPr>
      <w:color w:val="0000FF" w:themeColor="hyperlink"/>
      <w:u w:val="single"/>
    </w:rPr>
  </w:style>
  <w:style w:type="character" w:customStyle="1" w:styleId="HeaderChar">
    <w:name w:val="Header Char"/>
    <w:basedOn w:val="DefaultParagraphFont"/>
    <w:link w:val="Header"/>
    <w:uiPriority w:val="99"/>
    <w:rsid w:val="003F7FBB"/>
    <w:rPr>
      <w:sz w:val="24"/>
      <w:szCs w:val="24"/>
      <w:lang w:eastAsia="en-US"/>
    </w:rPr>
  </w:style>
  <w:style w:type="paragraph" w:customStyle="1" w:styleId="Title1">
    <w:name w:val="Title 1"/>
    <w:basedOn w:val="Heading1"/>
    <w:link w:val="Title1Char"/>
    <w:autoRedefine/>
    <w:qFormat/>
    <w:rsid w:val="0051379F"/>
    <w:pPr>
      <w:spacing w:after="120"/>
    </w:pPr>
    <w:rPr>
      <w:rFonts w:ascii="Tw Cen MT" w:eastAsia="MS Gothic" w:hAnsi="Tw Cen MT" w:cs="Times New Roman"/>
      <w:color w:val="7030A0"/>
      <w:sz w:val="44"/>
      <w:lang w:val="en-US"/>
    </w:rPr>
  </w:style>
  <w:style w:type="character" w:customStyle="1" w:styleId="Title1Char">
    <w:name w:val="Title 1 Char"/>
    <w:link w:val="Title1"/>
    <w:rsid w:val="0051379F"/>
    <w:rPr>
      <w:rFonts w:ascii="Tw Cen MT" w:eastAsia="MS Gothic" w:hAnsi="Tw Cen MT"/>
      <w:b/>
      <w:bCs/>
      <w:color w:val="7030A0"/>
      <w:sz w:val="44"/>
      <w:szCs w:val="28"/>
      <w:lang w:val="en-US" w:eastAsia="en-US"/>
    </w:rPr>
  </w:style>
  <w:style w:type="character" w:customStyle="1" w:styleId="Heading1Char">
    <w:name w:val="Heading 1 Char"/>
    <w:basedOn w:val="DefaultParagraphFont"/>
    <w:link w:val="Heading1"/>
    <w:rsid w:val="0051379F"/>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qFormat/>
    <w:rsid w:val="0051379F"/>
    <w:rPr>
      <w:b/>
      <w:bCs/>
    </w:rPr>
  </w:style>
  <w:style w:type="character" w:styleId="Emphasis">
    <w:name w:val="Emphasis"/>
    <w:basedOn w:val="DefaultParagraphFont"/>
    <w:qFormat/>
    <w:rsid w:val="0051379F"/>
    <w:rPr>
      <w:i/>
      <w:iCs/>
    </w:rPr>
  </w:style>
  <w:style w:type="character" w:styleId="BookTitle">
    <w:name w:val="Book Title"/>
    <w:basedOn w:val="DefaultParagraphFont"/>
    <w:uiPriority w:val="33"/>
    <w:qFormat/>
    <w:rsid w:val="0051379F"/>
    <w:rPr>
      <w:b/>
      <w:bCs/>
      <w:smallCaps/>
      <w:spacing w:val="5"/>
    </w:rPr>
  </w:style>
  <w:style w:type="character" w:styleId="SubtleEmphasis">
    <w:name w:val="Subtle Emphasis"/>
    <w:basedOn w:val="DefaultParagraphFont"/>
    <w:uiPriority w:val="19"/>
    <w:qFormat/>
    <w:rsid w:val="0051379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dithkerrison.new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AMISSION POLICY</vt:lpstr>
    </vt:vector>
  </TitlesOfParts>
  <Company>London Borough of Newham</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AMISSION POLICY</dc:title>
  <dc:creator>newham</dc:creator>
  <cp:lastModifiedBy>Joanne Aylett2</cp:lastModifiedBy>
  <cp:revision>2</cp:revision>
  <cp:lastPrinted>2009-11-16T11:20:00Z</cp:lastPrinted>
  <dcterms:created xsi:type="dcterms:W3CDTF">2019-08-15T09:22:00Z</dcterms:created>
  <dcterms:modified xsi:type="dcterms:W3CDTF">2019-08-15T09:22:00Z</dcterms:modified>
</cp:coreProperties>
</file>